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  <w:rPr>
          <w:color w:val="000000"/>
          <w:sz w:val="32"/>
          <w:szCs w:val="32"/>
          <w:u w:color="000000"/>
        </w:rPr>
      </w:pPr>
      <w:r>
        <w:rPr>
          <w:rFonts w:ascii="Lucida Grande" w:cs="Arial Unicode MS" w:hAnsi="Arial Unicode MS" w:eastAsia="Arial Unicode MS"/>
          <w:sz w:val="32"/>
          <w:szCs w:val="32"/>
          <w:rtl w:val="0"/>
          <w:lang w:val="en-US"/>
        </w:rPr>
        <w:t>Sociological Research</w:t>
      </w:r>
    </w:p>
    <w:p>
      <w:pPr>
        <w:pStyle w:val="Default Style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 Text"/>
        <w:rPr>
          <w:b w:val="1"/>
          <w:bCs w:val="1"/>
          <w:color w:val="000000"/>
          <w:sz w:val="24"/>
          <w:szCs w:val="24"/>
          <w:u w:color="000000"/>
        </w:rPr>
      </w:pPr>
      <w:r>
        <w:rPr>
          <w:rFonts w:ascii="Lucida Grande" w:cs="Arial Unicode MS" w:hAnsi="Arial Unicode MS" w:eastAsia="Arial Unicode MS"/>
          <w:sz w:val="24"/>
          <w:szCs w:val="24"/>
          <w:rtl w:val="0"/>
          <w:lang w:val="en-US"/>
        </w:rPr>
        <w:t xml:space="preserve">For each of the following research methods, construct a sociological study.  Make sure your study is sociology based (social structures, social actions) and not psychology based.  </w:t>
      </w:r>
      <w:r>
        <w:rPr>
          <w:rFonts w:ascii="Lucida Grande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There are many examples within chapter 2 of your book </w:t>
      </w:r>
      <w:r>
        <w:rPr>
          <w:rFonts w:ascii="Arial Unicode MS" w:cs="Arial Unicode MS" w:hAnsi="Lucida Grande" w:eastAsia="Arial Unicode MS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Lucida Grande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LOOK AT THESE!  </w:t>
      </w:r>
    </w:p>
    <w:p>
      <w:pPr>
        <w:pStyle w:val="Body Text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rPr>
          <w:b w:val="1"/>
          <w:bCs w:val="1"/>
          <w:color w:val="000000"/>
          <w:sz w:val="24"/>
          <w:szCs w:val="24"/>
          <w:u w:color="000000"/>
        </w:rPr>
      </w:pPr>
      <w:r>
        <w:rPr>
          <w:rFonts w:ascii="Lucida Grande" w:cs="Arial Unicode MS" w:hAnsi="Arial Unicode MS" w:eastAsia="Arial Unicode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Your 3 different research scenarios don</w:t>
      </w:r>
      <w:r>
        <w:rPr>
          <w:rFonts w:ascii="Arial Unicode MS" w:cs="Arial Unicode MS" w:hAnsi="Lucida Grande" w:eastAsia="Arial Unicode MS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Lucida Grande" w:cs="Arial Unicode MS" w:hAnsi="Arial Unicode MS" w:eastAsia="Arial Unicode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 have to be related at all.  They can be 3 totally different topics.</w:t>
      </w:r>
    </w:p>
    <w:p>
      <w:pPr>
        <w:pStyle w:val="Body Text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rPr>
          <w:color w:val="000000"/>
          <w:sz w:val="24"/>
          <w:szCs w:val="24"/>
          <w:u w:color="000000"/>
        </w:rPr>
      </w:pPr>
      <w:r>
        <w:rPr>
          <w:rFonts w:ascii="Lucida Grande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10 Points Each </w:t>
      </w:r>
      <w:r>
        <w:rPr>
          <w:rFonts w:ascii="Arial Unicode MS" w:cs="Arial Unicode MS" w:hAnsi="Lucida Grande" w:eastAsia="Arial Unicode MS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Lucida Grande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Make sure to include all of the information listed for each topic.</w:t>
      </w:r>
    </w:p>
    <w:p>
      <w:pPr>
        <w:pStyle w:val="Default Style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Default Style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Heading 1 A"/>
        <w:rPr>
          <w:sz w:val="24"/>
          <w:szCs w:val="24"/>
        </w:rPr>
      </w:pPr>
      <w:r>
        <w:rPr>
          <w:rFonts w:ascii="Lucida Grande" w:cs="Arial Unicode MS" w:hAnsi="Arial Unicode MS" w:eastAsia="Arial Unicode MS"/>
          <w:sz w:val="28"/>
          <w:szCs w:val="28"/>
          <w:rtl w:val="0"/>
          <w:lang w:val="en-US"/>
        </w:rPr>
        <w:t>Survey : Questionaire or Interview, At least 3 survey questions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Topic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Explanation of what you would do and how you would do this study.  (paragraph)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Hypothesis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Population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Random Sample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How will you get it?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Form of Response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Open or Closed?</w:t>
      </w:r>
    </w:p>
    <w:p>
      <w:pPr>
        <w:pStyle w:val="Default Style"/>
        <w:numPr>
          <w:ilvl w:val="0"/>
          <w:numId w:val="3"/>
        </w:numPr>
        <w:tabs>
          <w:tab w:val="num" w:pos="300"/>
          <w:tab w:val="left" w:pos="360"/>
        </w:tabs>
        <w:bidi w:val="0"/>
        <w:ind w:left="300" w:right="0" w:hanging="300"/>
        <w:jc w:val="left"/>
        <w:rPr>
          <w:rFonts w:ascii="Lucida Grande" w:cs="Lucida Grande" w:hAnsi="Lucida Grande" w:eastAsia="Lucida Grande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Quantitative or Qualitative Research</w:t>
      </w:r>
    </w:p>
    <w:p>
      <w:pPr>
        <w:pStyle w:val="Default Style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Default Style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Heading 1 A"/>
        <w:rPr>
          <w:sz w:val="24"/>
          <w:szCs w:val="24"/>
        </w:rPr>
      </w:pPr>
      <w:r>
        <w:rPr>
          <w:rFonts w:ascii="Lucida Grande" w:cs="Arial Unicode MS" w:hAnsi="Arial Unicode MS" w:eastAsia="Arial Unicode MS"/>
          <w:sz w:val="28"/>
          <w:szCs w:val="28"/>
          <w:rtl w:val="0"/>
          <w:lang w:val="en-US"/>
        </w:rPr>
        <w:t>Experiment :  Explain the Experiment</w:t>
      </w:r>
    </w:p>
    <w:p>
      <w:pPr>
        <w:pStyle w:val="Default Style"/>
        <w:numPr>
          <w:ilvl w:val="0"/>
          <w:numId w:val="6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Topic</w:t>
      </w:r>
    </w:p>
    <w:p>
      <w:pPr>
        <w:pStyle w:val="Default Style"/>
        <w:numPr>
          <w:ilvl w:val="0"/>
          <w:numId w:val="6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Explanation of what you would do and how you would do this study.  (paragraph)</w:t>
      </w:r>
    </w:p>
    <w:p>
      <w:pPr>
        <w:pStyle w:val="Default Style"/>
        <w:numPr>
          <w:ilvl w:val="0"/>
          <w:numId w:val="6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Hypothesis</w:t>
      </w:r>
    </w:p>
    <w:p>
      <w:pPr>
        <w:pStyle w:val="Default Style"/>
        <w:numPr>
          <w:ilvl w:val="0"/>
          <w:numId w:val="6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Lab or Field Experiment</w:t>
      </w:r>
    </w:p>
    <w:p>
      <w:pPr>
        <w:pStyle w:val="Default Style"/>
        <w:numPr>
          <w:ilvl w:val="0"/>
          <w:numId w:val="6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Independent and Dependent Variable</w:t>
      </w:r>
    </w:p>
    <w:p>
      <w:pPr>
        <w:pStyle w:val="Default Style"/>
        <w:numPr>
          <w:ilvl w:val="0"/>
          <w:numId w:val="6"/>
        </w:numPr>
        <w:tabs>
          <w:tab w:val="num" w:pos="300"/>
          <w:tab w:val="left" w:pos="360"/>
        </w:tabs>
        <w:bidi w:val="0"/>
        <w:ind w:left="300" w:right="0" w:hanging="300"/>
        <w:jc w:val="left"/>
        <w:rPr>
          <w:rFonts w:ascii="Lucida Grande" w:cs="Lucida Grande" w:hAnsi="Lucida Grande" w:eastAsia="Lucida Grande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Quantitative or Qualitative Research</w:t>
      </w:r>
    </w:p>
    <w:p>
      <w:pPr>
        <w:pStyle w:val="Default Style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Default Style"/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pPr>
    </w:p>
    <w:p>
      <w:pPr>
        <w:pStyle w:val="Heading 1 A"/>
        <w:rPr>
          <w:sz w:val="24"/>
          <w:szCs w:val="24"/>
        </w:rPr>
      </w:pPr>
      <w:r>
        <w:rPr>
          <w:rFonts w:ascii="Lucida Grande" w:cs="Arial Unicode MS" w:hAnsi="Arial Unicode MS" w:eastAsia="Arial Unicode MS"/>
          <w:sz w:val="28"/>
          <w:szCs w:val="28"/>
          <w:rtl w:val="0"/>
          <w:lang w:val="en-US"/>
        </w:rPr>
        <w:t>Ethnography : Explain the Ethnography</w:t>
      </w:r>
    </w:p>
    <w:p>
      <w:pPr>
        <w:pStyle w:val="Default Style"/>
        <w:numPr>
          <w:ilvl w:val="0"/>
          <w:numId w:val="9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Topic</w:t>
      </w:r>
    </w:p>
    <w:p>
      <w:pPr>
        <w:pStyle w:val="Default Style"/>
        <w:numPr>
          <w:ilvl w:val="0"/>
          <w:numId w:val="9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Explanation of what you would do and how you would do this study.  (paragraph)</w:t>
      </w:r>
    </w:p>
    <w:p>
      <w:pPr>
        <w:pStyle w:val="Default Style"/>
        <w:numPr>
          <w:ilvl w:val="0"/>
          <w:numId w:val="9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Hypothesis</w:t>
      </w:r>
    </w:p>
    <w:p>
      <w:pPr>
        <w:pStyle w:val="Default Style"/>
        <w:numPr>
          <w:ilvl w:val="0"/>
          <w:numId w:val="9"/>
        </w:numPr>
        <w:tabs>
          <w:tab w:val="num" w:pos="300"/>
          <w:tab w:val="left" w:pos="360"/>
        </w:tabs>
        <w:ind w:left="300" w:hanging="30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Type of Enthnography</w:t>
      </w:r>
    </w:p>
    <w:p>
      <w:pPr>
        <w:pStyle w:val="Default Style"/>
        <w:numPr>
          <w:ilvl w:val="0"/>
          <w:numId w:val="9"/>
        </w:numPr>
        <w:tabs>
          <w:tab w:val="num" w:pos="300"/>
          <w:tab w:val="left" w:pos="360"/>
        </w:tabs>
        <w:bidi w:val="0"/>
        <w:ind w:left="300" w:right="0" w:hanging="300"/>
        <w:jc w:val="left"/>
        <w:rPr>
          <w:rFonts w:ascii="Lucida Grande" w:cs="Lucida Grande" w:hAnsi="Lucida Grande" w:eastAsia="Lucida Grande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Qualitative or Quantitative Research</w:t>
      </w:r>
    </w:p>
    <w:p>
      <w:pPr>
        <w:pStyle w:val="Default Style"/>
      </w:pPr>
      <w:r>
        <w:rPr>
          <w:rFonts w:ascii="Lucida Grande" w:cs="Lucida Grande" w:hAnsi="Lucida Grande" w:eastAsia="Lucida Grande"/>
          <w:color w:val="000000"/>
          <w:sz w:val="24"/>
          <w:szCs w:val="24"/>
          <w:u w:color="00000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←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←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←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←"/>
      <w:lvlJc w:val="left"/>
      <w:pPr>
        <w:tabs>
          <w:tab w:val="num" w:pos="360"/>
          <w:tab w:val="clear" w:pos="0"/>
        </w:tabs>
        <w:ind w:left="360"/>
      </w:pPr>
      <w:rPr>
        <w:color w:val="000000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  <w:lang w:val="en-US"/>
    </w:rPr>
  </w:style>
  <w:style w:type="paragraph" w:styleId="Default Style">
    <w:name w:val="Default Style"/>
    <w:next w:val="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Heading 1 A">
    <w:name w:val="Heading 1 A"/>
    <w:next w:val="Default Sty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